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TEMPLATE LETTER A5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pStyle w:val="Heading3"/>
        <w:spacing w:after="280" w:line="240" w:lineRule="auto"/>
        <w:rPr>
          <w:b w:val="1"/>
          <w:bCs w:val="1"/>
          <w:color w:val="000000"/>
        </w:rPr>
      </w:pPr>
      <w:bookmarkStart w:colFirst="0" w:colLast="0" w:name="_heading=h.xmlxnbkc6jyr" w:id="0"/>
      <w:bookmarkEnd w:id="0"/>
      <w:r w:rsidDel="00000000" w:rsidR="00000000" w:rsidRPr="00000000">
        <w:rPr>
          <w:b w:val="1"/>
          <w:bCs w:val="1"/>
          <w:color w:val="000000"/>
          <w:rtl w:val="0"/>
        </w:rPr>
        <w:t xml:space="preserve">Request for Staff Training on MCS</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Subject:</w:t>
      </w:r>
      <w:r w:rsidDel="00000000" w:rsidR="00000000" w:rsidRPr="00000000">
        <w:rPr>
          <w:rFonts w:ascii="Times New Roman" w:cs="Times New Roman" w:eastAsia="Times New Roman" w:hAnsi="Times New Roman"/>
          <w:sz w:val="24"/>
          <w:szCs w:val="24"/>
          <w:rtl w:val="0"/>
        </w:rPr>
        <w:t xml:space="preserve"> Request for Staff Training on Multiple Chemical Sensitivity (MCS)</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[Clinic/Administrator Name],</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writing to share important information about Multiple Chemical Sensitivity (MCS) and to request training for your staff to ensure accessible care.</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MCS is a recognized disability and medical condition in which exposure to volatile organic compounds (VOCs) and other chemicals, which are emitted from fragranced and some other products, can cause severe physical symptoms. Basic accommodations ― such as fragrance-free, lowest-emission and least-toxic cleaning practices ― are essential for safe healthcare access.</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its </w:t>
      </w:r>
      <w:r w:rsidDel="00000000" w:rsidR="00000000" w:rsidRPr="00000000">
        <w:rPr>
          <w:rFonts w:ascii="Times New Roman" w:cs="Times New Roman" w:eastAsia="Times New Roman" w:hAnsi="Times New Roman"/>
          <w:b w:val="1"/>
          <w:bCs w:val="1"/>
          <w:sz w:val="24"/>
          <w:szCs w:val="24"/>
          <w:rtl w:val="0"/>
        </w:rPr>
        <w:t xml:space="preserve">2025 Concluding Observations</w:t>
      </w:r>
      <w:r w:rsidDel="00000000" w:rsidR="00000000" w:rsidRPr="00000000">
        <w:rPr>
          <w:rFonts w:ascii="Times New Roman" w:cs="Times New Roman" w:eastAsia="Times New Roman" w:hAnsi="Times New Roman"/>
          <w:sz w:val="24"/>
          <w:szCs w:val="24"/>
          <w:rtl w:val="0"/>
        </w:rPr>
        <w:t xml:space="preserve">, the United Nations Committee on the Rights of Persons with Disabilities expressed concern about the </w:t>
      </w:r>
      <w:r w:rsidDel="00000000" w:rsidR="00000000" w:rsidRPr="00000000">
        <w:rPr>
          <w:rFonts w:ascii="Times New Roman" w:cs="Times New Roman" w:eastAsia="Times New Roman" w:hAnsi="Times New Roman"/>
          <w:i w:val="1"/>
          <w:iCs w:val="1"/>
          <w:sz w:val="24"/>
          <w:szCs w:val="24"/>
          <w:rtl w:val="0"/>
        </w:rPr>
        <w:t xml:space="preserve">persistent discrimination and stigma</w:t>
      </w:r>
      <w:r w:rsidDel="00000000" w:rsidR="00000000" w:rsidRPr="00000000">
        <w:rPr>
          <w:rFonts w:ascii="Times New Roman" w:cs="Times New Roman" w:eastAsia="Times New Roman" w:hAnsi="Times New Roman"/>
          <w:sz w:val="24"/>
          <w:szCs w:val="24"/>
          <w:rtl w:val="0"/>
        </w:rPr>
        <w:t xml:space="preserve"> faced by people with MCS. Healthcare settings play a central role in addressing this discrimination by ensuring safe access and increasing staff understanding.</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kindly request that your clinic consider:</w:t>
      </w:r>
    </w:p>
    <w:p w:rsidR="00000000" w:rsidDel="00000000" w:rsidP="00000000" w:rsidRDefault="00000000" w:rsidRPr="00000000" w14:paraId="0000000A">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staff with training or informational materials on MCS</w:t>
      </w:r>
    </w:p>
    <w:p w:rsidR="00000000" w:rsidDel="00000000" w:rsidP="00000000" w:rsidRDefault="00000000" w:rsidRPr="00000000" w14:paraId="0000000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Adjusting cleaning products and procurement where possible</w:t>
      </w:r>
    </w:p>
    <w:p w:rsidR="00000000" w:rsidDel="00000000" w:rsidP="00000000" w:rsidRDefault="00000000" w:rsidRPr="00000000" w14:paraId="0000000C">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Posting simple “Please refrain from scented products” notices in relevant areas</w:t>
      </w:r>
    </w:p>
    <w:p w:rsidR="00000000" w:rsidDel="00000000" w:rsidP="00000000" w:rsidRDefault="00000000" w:rsidRPr="00000000" w14:paraId="0000000D">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Including fragrance-free reminders in appointment confirmations</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be pleased to provide resources or connect you with organizations that can support this.</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attention and commitment to equitable healthcare.</w:t>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br w:type="textWrapping"/>
        <w:t xml:space="preserve">[Your Name]</w:t>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w:t>
      </w:r>
      <w:r w:rsidDel="00000000" w:rsidR="00000000" w:rsidRPr="00000000">
        <w:rPr>
          <w:rFonts w:ascii="Times New Roman" w:cs="Times New Roman" w:eastAsia="Times New Roman" w:hAnsi="Times New Roman"/>
          <w:i w:val="1"/>
          <w:iCs w:val="1"/>
          <w:rtl w:val="0"/>
        </w:rPr>
        <w:t xml:space="preserve"> 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4">
      <w:pPr>
        <w:spacing w:after="240" w:before="240" w:lineRule="auto"/>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2025 </w:t>
      </w:r>
      <w:r w:rsidDel="00000000" w:rsidR="00000000" w:rsidRPr="00000000">
        <w:rPr>
          <w:rFonts w:ascii="Times New Roman" w:cs="Times New Roman" w:eastAsia="Times New Roman" w:hAnsi="Times New Roman"/>
          <w:i w:val="1"/>
          <w:iCs w:val="1"/>
          <w:rtl w:val="0"/>
        </w:rPr>
        <w:t xml:space="preserve">International Conference. 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E2128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128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128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128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E2128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E2128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E2128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E2128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E2128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128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128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128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2128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2128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2128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21288"/>
    <w:rPr>
      <w:i w:val="1"/>
      <w:iCs w:val="1"/>
      <w:color w:val="404040" w:themeColor="text1" w:themeTint="0000BF"/>
    </w:rPr>
  </w:style>
  <w:style w:type="paragraph" w:styleId="ListParagraph">
    <w:name w:val="List Paragraph"/>
    <w:basedOn w:val="Normal"/>
    <w:uiPriority w:val="34"/>
    <w:qFormat w:val="1"/>
    <w:rsid w:val="00E21288"/>
    <w:pPr>
      <w:ind w:left="720"/>
      <w:contextualSpacing w:val="1"/>
    </w:pPr>
  </w:style>
  <w:style w:type="character" w:styleId="IntenseEmphasis">
    <w:name w:val="Intense Emphasis"/>
    <w:basedOn w:val="DefaultParagraphFont"/>
    <w:uiPriority w:val="21"/>
    <w:qFormat w:val="1"/>
    <w:rsid w:val="00E21288"/>
    <w:rPr>
      <w:i w:val="1"/>
      <w:iCs w:val="1"/>
      <w:color w:val="2f5496" w:themeColor="accent1" w:themeShade="0000BF"/>
    </w:rPr>
  </w:style>
  <w:style w:type="paragraph" w:styleId="IntenseQuote">
    <w:name w:val="Intense Quote"/>
    <w:basedOn w:val="Normal"/>
    <w:next w:val="Normal"/>
    <w:link w:val="IntenseQuoteChar"/>
    <w:uiPriority w:val="30"/>
    <w:qFormat w:val="1"/>
    <w:rsid w:val="00E2128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E21288"/>
    <w:rPr>
      <w:i w:val="1"/>
      <w:iCs w:val="1"/>
      <w:color w:val="2f5496" w:themeColor="accent1" w:themeShade="0000BF"/>
    </w:rPr>
  </w:style>
  <w:style w:type="character" w:styleId="IntenseReference">
    <w:name w:val="Intense Reference"/>
    <w:basedOn w:val="DefaultParagraphFont"/>
    <w:uiPriority w:val="32"/>
    <w:qFormat w:val="1"/>
    <w:rsid w:val="00E21288"/>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0uATkcUaj3zvL8Fxo+NuNygVxg==">CgMxLjAyDmgueG1seG5ia2M2anlyOAByITFISVY3Z3Y1aWFzZWE5SEVVWWF0elg5cW1EdnNtSi1oTQ==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2026-02-14T00:56:00Z</dcterms:created>
  <dc:creator>ASEQ EHAQ</dc:creator>
</cp:coreProperties>
</file>