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 MODÈLE DE LETTRE A2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3"/>
        <w:spacing w:after="280" w:line="240" w:lineRule="auto"/>
        <w:rPr>
          <w:b w:val="1"/>
          <w:bCs w:val="1"/>
          <w:color w:val="000000"/>
        </w:rPr>
      </w:pPr>
      <w:bookmarkStart w:colFirst="0" w:colLast="0" w:name="_heading=h.avfkoh6fik0h" w:id="0"/>
      <w:bookmarkEnd w:id="0"/>
      <w:r w:rsidDel="00000000" w:rsidR="00000000" w:rsidRPr="00000000">
        <w:rPr>
          <w:b w:val="1"/>
          <w:bCs w:val="1"/>
          <w:color w:val="000000"/>
          <w:rtl w:val="0"/>
        </w:rPr>
        <w:t xml:space="preserve">Demande d'un espace sûr et aux plus faibles émissions pour un rendez-vous médical</w:t>
      </w:r>
    </w:p>
    <w:p w:rsidR="00000000" w:rsidDel="00000000" w:rsidP="00000000" w:rsidRDefault="00000000" w:rsidRPr="00000000" w14:paraId="0000000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Objet : </w:t>
      </w:r>
      <w:r w:rsidDel="00000000" w:rsidR="00000000" w:rsidRPr="00000000">
        <w:rPr>
          <w:rFonts w:ascii="Times New Roman" w:cs="Times New Roman" w:eastAsia="Times New Roman" w:hAnsi="Times New Roman"/>
          <w:sz w:val="24"/>
          <w:szCs w:val="24"/>
          <w:rtl w:val="0"/>
        </w:rPr>
        <w:t xml:space="preserve">Demande d'un espace sûr pour un rendez-vous médical – Accommodement SCM</w:t>
      </w:r>
    </w:p>
    <w:p w:rsidR="00000000" w:rsidDel="00000000" w:rsidP="00000000" w:rsidRDefault="00000000" w:rsidRPr="00000000" w14:paraId="0000000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Cher/Chère [Nom/Clinique],</w:t>
      </w:r>
    </w:p>
    <w:p w:rsidR="00000000" w:rsidDel="00000000" w:rsidP="00000000" w:rsidRDefault="00000000" w:rsidRPr="00000000" w14:paraId="0000000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demande des accommodements pour les personnes handicapées pour un prochain rendez-vous. Je vis avec la sensibilité chimique multiple (SCM) et l'exposition à des produits parfumés ou chimiques peut provoquer des symptômes graves, notamment des troubles respiratoires, des symptômes neurologiques et des troubles fonctionnels.</w:t>
      </w:r>
    </w:p>
    <w:p w:rsidR="00000000" w:rsidDel="00000000" w:rsidP="00000000" w:rsidRDefault="00000000" w:rsidRPr="00000000" w14:paraId="0000000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Afin de pouvoir me rendre à mon rendez-vous en toute sécurité, je demande que :</w:t>
      </w:r>
    </w:p>
    <w:p w:rsidR="00000000" w:rsidDel="00000000" w:rsidP="00000000" w:rsidRDefault="00000000" w:rsidRPr="00000000" w14:paraId="00000008">
      <w:pPr>
        <w:numPr>
          <w:ilvl w:val="0"/>
          <w:numId w:val="1"/>
        </w:numPr>
        <w:spacing w:after="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Mon rendez-vous soit fixé dans une salle bien ventilée, sans parfum et aux plus faibles émissions</w:t>
      </w:r>
      <w:r w:rsidDel="00000000" w:rsidR="00000000" w:rsidRPr="00000000">
        <w:rPr>
          <w:rtl w:val="0"/>
        </w:rPr>
      </w:r>
    </w:p>
    <w:p w:rsidR="00000000" w:rsidDel="00000000" w:rsidP="00000000" w:rsidRDefault="00000000" w:rsidRPr="00000000" w14:paraId="00000009">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personnel et les patients qui interagissent avec moi n'utilisent pas de produits parfumés</w:t>
      </w:r>
    </w:p>
    <w:p w:rsidR="00000000" w:rsidDel="00000000" w:rsidP="00000000" w:rsidRDefault="00000000" w:rsidRPr="00000000" w14:paraId="0000000A">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désodorisants soient retirés bien avant (la veille) ma visite</w:t>
      </w:r>
    </w:p>
    <w:p w:rsidR="00000000" w:rsidDel="00000000" w:rsidP="00000000" w:rsidRDefault="00000000" w:rsidRPr="00000000" w14:paraId="0000000B">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désinfectants ne soient pas utilisés avant mon rendez-vous</w:t>
      </w:r>
    </w:p>
    <w:p w:rsidR="00000000" w:rsidDel="00000000" w:rsidP="00000000" w:rsidRDefault="00000000" w:rsidRPr="00000000" w14:paraId="0000000C">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sois autorisé à attendre dans un autre endroit ou dans ma voiture si la salle d'attente contient des produits parfumés</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suis autorisé à annuler mon rendez-vous sans frais si l'espace ne m'est pas accessible et déclenche des symptômes</w:t>
      </w:r>
    </w:p>
    <w:p w:rsidR="00000000" w:rsidDel="00000000" w:rsidP="00000000" w:rsidRDefault="00000000" w:rsidRPr="00000000" w14:paraId="0000000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s'agit de mesures d'accessibilité standard qui sont conformes aux récentes </w:t>
      </w:r>
      <w:r w:rsidDel="00000000" w:rsidR="00000000" w:rsidRPr="00000000">
        <w:rPr>
          <w:rFonts w:ascii="Times New Roman" w:cs="Times New Roman" w:eastAsia="Times New Roman" w:hAnsi="Times New Roman"/>
          <w:b w:val="1"/>
          <w:bCs w:val="1"/>
          <w:sz w:val="24"/>
          <w:szCs w:val="24"/>
          <w:rtl w:val="0"/>
        </w:rPr>
        <w:t xml:space="preserve">observations finales de l’Organisation des Nations Unies (2025)</w:t>
      </w:r>
      <w:r w:rsidDel="00000000" w:rsidR="00000000" w:rsidRPr="00000000">
        <w:rPr>
          <w:rFonts w:ascii="Times New Roman" w:cs="Times New Roman" w:eastAsia="Times New Roman" w:hAnsi="Times New Roman"/>
          <w:sz w:val="24"/>
          <w:szCs w:val="24"/>
          <w:rtl w:val="0"/>
        </w:rPr>
        <w:t xml:space="preserve">, qui ont identifié la discrimination et la stigmatisation à l'égard des personnes atteintes de SCM au Canada.</w:t>
      </w:r>
    </w:p>
    <w:p w:rsidR="00000000" w:rsidDel="00000000" w:rsidP="00000000" w:rsidRDefault="00000000" w:rsidRPr="00000000" w14:paraId="0000000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Merci de soutenir l'accès équitable aux soins de santé.</w:t>
      </w:r>
    </w:p>
    <w:p w:rsidR="00000000" w:rsidDel="00000000" w:rsidP="00000000" w:rsidRDefault="00000000" w:rsidRPr="00000000" w14:paraId="0000001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Cordialement,</w:t>
        <w:br w:type="textWrapping"/>
        <w:t xml:space="preserve">[Votre nom]</w:t>
      </w:r>
    </w:p>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Références</w:t>
      </w:r>
      <w:r w:rsidDel="00000000" w:rsidR="00000000" w:rsidRPr="00000000">
        <w:rPr>
          <w:rtl w:val="0"/>
        </w:rPr>
      </w:r>
    </w:p>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Robins, S., Molot, J., &amp; Peris, R. (2026). Prevalence of Multiple Chemical Sensitivity in Canada Between 2000 and 2020 (Prévalence de la sensibilité chimique multiple au Canada entre 2000 et 2020).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23(2), 236. https://doi.org/10.3390/ijerph23020236</w:t>
      </w:r>
    </w:p>
    <w:p w:rsidR="00000000" w:rsidDel="00000000" w:rsidP="00000000" w:rsidRDefault="00000000" w:rsidRPr="00000000" w14:paraId="0000001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Yousufzai, S. J., Psaradellis, E., Peris, R., &amp; Barakat, C. (2025). A Qualitative Exploration of Policy, Institutional, and Social Misconceptions Faced by Individuals with Multiple Chemical Sensitivity. (Une exploration qualitative des idées fausses politiques, institutionnelles et sociales auxquelles sont confrontées les personnes atteintes de sensibilité chimique multiple).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22(9), 1383. https://doi.org/10.3390/ijerph22091383</w:t>
      </w:r>
    </w:p>
    <w:p w:rsidR="00000000" w:rsidDel="00000000" w:rsidP="00000000" w:rsidRDefault="00000000" w:rsidRPr="00000000" w14:paraId="00000014">
      <w:pPr>
        <w:spacing w:after="240" w:before="240" w:lineRule="auto"/>
        <w:rPr/>
      </w:pPr>
      <w:r w:rsidDel="00000000" w:rsidR="00000000" w:rsidRPr="00000000">
        <w:rPr>
          <w:rFonts w:ascii="Times New Roman" w:cs="Times New Roman" w:eastAsia="Times New Roman" w:hAnsi="Times New Roman"/>
          <w:rtl w:val="0"/>
        </w:rPr>
        <w:t xml:space="preserve">Vangala, K., Molot, J., Trifunovski, A., &amp; Peris, R. (2026).  From Invisibility to Inclusion: Evidence, Lived Experience, and Policy Directions for Multiple Chemical Sensitivity Report from the Resilience (De l'invisibilité à l'inclusion : preuves, expériences vécues et orientations politiques pour la sensibilité chimique multiple). Rapport de la conférence internationale Resilience 2025.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23(3), 280. https://doi.org/10.3390/ijerph23030280</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4828E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828E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828E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828ED"/>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4828ED"/>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4828ED"/>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4828ED"/>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4828ED"/>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4828E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828E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828E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828E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828E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828E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828E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828ED"/>
    <w:rPr>
      <w:i w:val="1"/>
      <w:iCs w:val="1"/>
      <w:color w:val="404040" w:themeColor="text1" w:themeTint="0000BF"/>
    </w:rPr>
  </w:style>
  <w:style w:type="paragraph" w:styleId="ListParagraph">
    <w:name w:val="List Paragraph"/>
    <w:basedOn w:val="Normal"/>
    <w:uiPriority w:val="34"/>
    <w:qFormat w:val="1"/>
    <w:rsid w:val="004828ED"/>
    <w:pPr>
      <w:ind w:left="720"/>
      <w:contextualSpacing w:val="1"/>
    </w:pPr>
  </w:style>
  <w:style w:type="character" w:styleId="IntenseEmphasis">
    <w:name w:val="Intense Emphasis"/>
    <w:basedOn w:val="DefaultParagraphFont"/>
    <w:uiPriority w:val="21"/>
    <w:qFormat w:val="1"/>
    <w:rsid w:val="004828ED"/>
    <w:rPr>
      <w:i w:val="1"/>
      <w:iCs w:val="1"/>
      <w:color w:val="2f5496" w:themeColor="accent1" w:themeShade="0000BF"/>
    </w:rPr>
  </w:style>
  <w:style w:type="paragraph" w:styleId="IntenseQuote">
    <w:name w:val="Intense Quote"/>
    <w:basedOn w:val="Normal"/>
    <w:next w:val="Normal"/>
    <w:link w:val="IntenseQuoteChar"/>
    <w:uiPriority w:val="30"/>
    <w:qFormat w:val="1"/>
    <w:rsid w:val="004828ED"/>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4828ED"/>
    <w:rPr>
      <w:i w:val="1"/>
      <w:iCs w:val="1"/>
      <w:color w:val="2f5496" w:themeColor="accent1" w:themeShade="0000BF"/>
    </w:rPr>
  </w:style>
  <w:style w:type="character" w:styleId="IntenseReference">
    <w:name w:val="Intense Reference"/>
    <w:basedOn w:val="DefaultParagraphFont"/>
    <w:uiPriority w:val="32"/>
    <w:qFormat w:val="1"/>
    <w:rsid w:val="004828ED"/>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rGQL+uXHUl+o7Tjs20EzXpZwbw==">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2026-02-14T00:54:00.0000000Z</dcterms:created>
  <dc:creator>ASEQ EHAQ</dc:creator>
</cp:coreProperties>
</file>